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4D" w:rsidRDefault="00AD004D" w:rsidP="00AD004D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rStyle w:val="a3"/>
            <w:u w:val="none"/>
          </w:rPr>
          <w:t>КонсультантПлюс</w:t>
        </w:r>
      </w:hyperlink>
      <w:r>
        <w:br/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23 сентября 2010 г. N 731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СТАНДАРТА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РАСКРЫТИЯ ИНФОРМАЦИИ ОРГАНИЗАЦИЯМИ, ОСУЩЕСТВЛЯЮЩИМИ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ДЕЯТЕЛЬНОСТЬ В СФЕРЕ УПРАВЛЕНИЯ МНОГОКВАРТИРНЫМИ ДОМАМИ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</w:pP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</w:pPr>
      <w:r>
        <w:t xml:space="preserve">(в ред. Постановлений Правительства РФ от 10.06.2011 </w:t>
      </w:r>
      <w:hyperlink r:id="rId5" w:history="1">
        <w:r>
          <w:rPr>
            <w:rStyle w:val="a3"/>
            <w:u w:val="none"/>
          </w:rPr>
          <w:t>N 459</w:t>
        </w:r>
      </w:hyperlink>
      <w:r>
        <w:t>,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</w:pPr>
      <w:r>
        <w:t xml:space="preserve">от 06.02.2012 </w:t>
      </w:r>
      <w:hyperlink r:id="rId6" w:history="1">
        <w:r>
          <w:rPr>
            <w:rStyle w:val="a3"/>
            <w:u w:val="none"/>
          </w:rPr>
          <w:t>N 94</w:t>
        </w:r>
      </w:hyperlink>
      <w:r>
        <w:t xml:space="preserve">, от 21.08.2012 </w:t>
      </w:r>
      <w:hyperlink r:id="rId7" w:history="1">
        <w:r>
          <w:rPr>
            <w:rStyle w:val="a3"/>
            <w:u w:val="none"/>
          </w:rPr>
          <w:t>N 845</w:t>
        </w:r>
      </w:hyperlink>
      <w:r>
        <w:t>,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</w:pPr>
      <w:r>
        <w:t xml:space="preserve">от 22.07.2013 </w:t>
      </w:r>
      <w:hyperlink r:id="rId8" w:history="1">
        <w:r>
          <w:rPr>
            <w:rStyle w:val="a3"/>
            <w:u w:val="none"/>
          </w:rPr>
          <w:t>N 614</w:t>
        </w:r>
      </w:hyperlink>
      <w:r>
        <w:t xml:space="preserve">, от 25.02.2014 </w:t>
      </w:r>
      <w:hyperlink r:id="rId9" w:history="1">
        <w:r>
          <w:rPr>
            <w:rStyle w:val="a3"/>
            <w:u w:val="none"/>
          </w:rPr>
          <w:t>N 136</w:t>
        </w:r>
      </w:hyperlink>
      <w:r>
        <w:t>,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</w:pPr>
      <w:r>
        <w:t xml:space="preserve">от 26.03.2014 </w:t>
      </w:r>
      <w:hyperlink r:id="rId10" w:history="1">
        <w:r>
          <w:rPr>
            <w:rStyle w:val="a3"/>
            <w:u w:val="none"/>
          </w:rPr>
          <w:t>N 230</w:t>
        </w:r>
      </w:hyperlink>
      <w:r>
        <w:t xml:space="preserve">, от 27.09.2014 </w:t>
      </w:r>
      <w:hyperlink r:id="rId11" w:history="1">
        <w:r>
          <w:rPr>
            <w:rStyle w:val="a3"/>
            <w:u w:val="none"/>
          </w:rPr>
          <w:t>N 988</w:t>
        </w:r>
      </w:hyperlink>
      <w:r>
        <w:t>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основании </w:t>
      </w:r>
      <w:hyperlink r:id="rId12" w:history="1">
        <w:r>
          <w:rPr>
            <w:rStyle w:val="a3"/>
            <w:u w:val="none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3" w:history="1">
        <w:r>
          <w:rPr>
            <w:rStyle w:val="a3"/>
            <w:u w:val="none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3" w:history="1">
        <w:r>
          <w:rPr>
            <w:rStyle w:val="a3"/>
            <w:u w:val="none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ar33" w:history="1">
        <w:r>
          <w:rPr>
            <w:rStyle w:val="a3"/>
            <w:u w:val="none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</w:p>
    <w:p w:rsidR="00AD004D" w:rsidRDefault="00AD004D" w:rsidP="00AD004D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</w:p>
    <w:p w:rsidR="00AD004D" w:rsidRDefault="00AD004D" w:rsidP="00AD004D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8"/>
      <w:bookmarkEnd w:id="1"/>
      <w:r>
        <w:t>Утвержден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right"/>
      </w:pPr>
      <w:r>
        <w:t>от 23 сентября 2010 г. N 731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right"/>
      </w:pP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СТАНДАРТ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РАСКРЫТИЯ ИНФОРМАЦИИ ОРГАНИЗАЦИЯМИ, ОСУЩЕСТВЛЯЮЩИМИ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ДЕЯТЕЛЬНОСТЬ В СФЕРЕ УПРАВЛЕНИЯ МНОГОКВАРТИРНЫМИ ДОМАМИ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</w:pP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</w:pPr>
      <w:r>
        <w:t xml:space="preserve">(в ред. Постановлений Правительства РФ от 10.06.2011 </w:t>
      </w:r>
      <w:hyperlink r:id="rId14" w:history="1">
        <w:r>
          <w:rPr>
            <w:rStyle w:val="a3"/>
            <w:u w:val="none"/>
          </w:rPr>
          <w:t>N 459</w:t>
        </w:r>
      </w:hyperlink>
      <w:r>
        <w:t>,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</w:pPr>
      <w:r>
        <w:t xml:space="preserve">от 06.02.2012 </w:t>
      </w:r>
      <w:hyperlink r:id="rId15" w:history="1">
        <w:r>
          <w:rPr>
            <w:rStyle w:val="a3"/>
            <w:u w:val="none"/>
          </w:rPr>
          <w:t>N 94</w:t>
        </w:r>
      </w:hyperlink>
      <w:r>
        <w:t xml:space="preserve">, от 21.08.2012 </w:t>
      </w:r>
      <w:hyperlink r:id="rId16" w:history="1">
        <w:r>
          <w:rPr>
            <w:rStyle w:val="a3"/>
            <w:u w:val="none"/>
          </w:rPr>
          <w:t>N 845</w:t>
        </w:r>
      </w:hyperlink>
      <w:r>
        <w:t>,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</w:pPr>
      <w:r>
        <w:t xml:space="preserve">от 22.07.2013 </w:t>
      </w:r>
      <w:hyperlink r:id="rId17" w:history="1">
        <w:r>
          <w:rPr>
            <w:rStyle w:val="a3"/>
            <w:u w:val="none"/>
          </w:rPr>
          <w:t>N 614</w:t>
        </w:r>
      </w:hyperlink>
      <w:r>
        <w:t xml:space="preserve">, от 25.02.2014 </w:t>
      </w:r>
      <w:hyperlink r:id="rId18" w:history="1">
        <w:r>
          <w:rPr>
            <w:rStyle w:val="a3"/>
            <w:u w:val="none"/>
          </w:rPr>
          <w:t>N 136</w:t>
        </w:r>
      </w:hyperlink>
      <w:r>
        <w:t>,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center"/>
      </w:pPr>
      <w:r>
        <w:t xml:space="preserve">от 26.03.2014 </w:t>
      </w:r>
      <w:hyperlink r:id="rId19" w:history="1">
        <w:r>
          <w:rPr>
            <w:rStyle w:val="a3"/>
            <w:u w:val="none"/>
          </w:rPr>
          <w:t>N 230</w:t>
        </w:r>
      </w:hyperlink>
      <w:r>
        <w:t xml:space="preserve">, от 27.09.2014 </w:t>
      </w:r>
      <w:hyperlink r:id="rId20" w:history="1">
        <w:r>
          <w:rPr>
            <w:rStyle w:val="a3"/>
            <w:u w:val="none"/>
          </w:rPr>
          <w:t>N 988</w:t>
        </w:r>
      </w:hyperlink>
      <w:r>
        <w:t>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1" w:history="1">
        <w:r>
          <w:rPr>
            <w:rStyle w:val="a3"/>
            <w:u w:val="none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соответственно - товарищество, кооператив, информация).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(п. 1 в ред. </w:t>
      </w:r>
      <w:hyperlink r:id="rId22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27.09.2014 N 988)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Абзац утратил силу с 1 декабря 2014 года. - </w:t>
      </w:r>
      <w:hyperlink r:id="rId23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РФ от 27.09.2014 N 988.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7"/>
      <w:bookmarkEnd w:id="3"/>
      <w:r>
        <w:t>3. Управляющая организация, товарищество и кооператив обязаны раскрывать следующие виды информации: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8"/>
      <w:bookmarkEnd w:id="4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0"/>
      <w:bookmarkEnd w:id="5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информация об оказываемых коммунальных услугах, в том числе сведения о </w:t>
      </w:r>
      <w:r>
        <w:lastRenderedPageBreak/>
        <w:t>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4"/>
      <w:bookmarkEnd w:id="6"/>
      <w:r>
        <w:t>ж) информация о капитальном ремонте общего имущества в многоквартирном доме. 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оператор);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56"/>
      <w:bookmarkEnd w:id="7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57"/>
      <w:bookmarkEnd w:id="8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(п. 3 в ред. </w:t>
      </w:r>
      <w:hyperlink r:id="rId2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27.09.2014 N 988)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3(1). Информация, предусмотренная </w:t>
      </w:r>
      <w:hyperlink w:anchor="Par50" w:history="1">
        <w:r>
          <w:rPr>
            <w:rStyle w:val="a3"/>
            <w:u w:val="none"/>
          </w:rPr>
          <w:t>подпунктами "в"</w:t>
        </w:r>
      </w:hyperlink>
      <w:r>
        <w:t xml:space="preserve"> - </w:t>
      </w:r>
      <w:hyperlink w:anchor="Par56" w:history="1">
        <w:r>
          <w:rPr>
            <w:rStyle w:val="a3"/>
            <w:u w:val="none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(п. 3(1) введен </w:t>
      </w:r>
      <w:hyperlink r:id="rId25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27.09.2014 N 988)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26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5. Управляющими организациями информация раскрывается путем: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63"/>
      <w:bookmarkEnd w:id="9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сайт управляющей организации;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(пп. "а" в ред. </w:t>
      </w:r>
      <w:hyperlink r:id="rId2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10.06.2011 N 459)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(пп. "б" в ред. </w:t>
      </w:r>
      <w:hyperlink r:id="rId28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21.08.2012 N 845)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в) размещения на информационных стендах (стойках) в помещении управляющей организации;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г) предоставления информации на основании запросов, поданных в письменном или электронном виде.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72"/>
      <w:bookmarkEnd w:id="10"/>
      <w:r>
        <w:lastRenderedPageBreak/>
        <w:t>5(1). Товариществами и кооперативами информация раскрывается путем: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73"/>
      <w:bookmarkEnd w:id="11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(п. 5(1) введен </w:t>
      </w:r>
      <w:hyperlink r:id="rId29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06.02.2012 N 94)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ar63" w:history="1">
        <w:r>
          <w:rPr>
            <w:rStyle w:val="a3"/>
            <w:u w:val="none"/>
          </w:rPr>
          <w:t>подпункте "а" пункта 5</w:t>
        </w:r>
      </w:hyperlink>
      <w:r>
        <w:t xml:space="preserve"> и </w:t>
      </w:r>
      <w:hyperlink w:anchor="Par72" w:history="1">
        <w:r>
          <w:rPr>
            <w:rStyle w:val="a3"/>
            <w:u w:val="none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0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06.02.2012 N 94)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1" w:history="1">
        <w:r>
          <w:rPr>
            <w:rStyle w:val="a3"/>
            <w:u w:val="none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(в ред. Постановлений Правительства РФ от 06.02.2012 </w:t>
      </w:r>
      <w:hyperlink r:id="rId32" w:history="1">
        <w:r>
          <w:rPr>
            <w:rStyle w:val="a3"/>
            <w:u w:val="none"/>
          </w:rPr>
          <w:t>N 94</w:t>
        </w:r>
      </w:hyperlink>
      <w:r>
        <w:t xml:space="preserve">, от 26.03.2014 </w:t>
      </w:r>
      <w:hyperlink r:id="rId33" w:history="1">
        <w:r>
          <w:rPr>
            <w:rStyle w:val="a3"/>
            <w:u w:val="none"/>
          </w:rPr>
          <w:t>N 230</w:t>
        </w:r>
      </w:hyperlink>
      <w:r>
        <w:t>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06.02.2012 N 94)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РФ от 21.08.2012 N 845.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ar63" w:history="1">
        <w:r>
          <w:rPr>
            <w:rStyle w:val="a3"/>
            <w:u w:val="none"/>
          </w:rPr>
          <w:t>подпункте "а" пункта 5</w:t>
        </w:r>
      </w:hyperlink>
      <w:r>
        <w:t xml:space="preserve"> и </w:t>
      </w:r>
      <w:hyperlink w:anchor="Par73" w:history="1">
        <w:r>
          <w:rPr>
            <w:rStyle w:val="a3"/>
            <w:u w:val="none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36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21.08.2012 N 845, в ред. </w:t>
      </w:r>
      <w:hyperlink r:id="rId3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26.03.2014 N 230)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8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06.02.2012 N 94)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Раскрытие управляющей организацией, товариществом и кооперативом </w:t>
      </w:r>
      <w:r>
        <w:lastRenderedPageBreak/>
        <w:t xml:space="preserve">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ar47" w:history="1">
        <w:r>
          <w:rPr>
            <w:rStyle w:val="a3"/>
            <w:u w:val="none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(п. 8 в ред. </w:t>
      </w:r>
      <w:hyperlink r:id="rId39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27.09.2014 N 988)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8(1). Утратил силу с 1 декабря 2014 года. - </w:t>
      </w:r>
      <w:hyperlink r:id="rId40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РФ от 27.09.2014 N 988.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Обязанность по раскрытию информации, предусмотренной </w:t>
      </w:r>
      <w:hyperlink w:anchor="Par48" w:history="1">
        <w:r>
          <w:rPr>
            <w:rStyle w:val="a3"/>
            <w:u w:val="none"/>
          </w:rPr>
          <w:t>подпунктами "а"</w:t>
        </w:r>
      </w:hyperlink>
      <w:r>
        <w:t xml:space="preserve"> - </w:t>
      </w:r>
      <w:hyperlink w:anchor="Par54" w:history="1">
        <w:r>
          <w:rPr>
            <w:rStyle w:val="a3"/>
            <w:u w:val="none"/>
          </w:rPr>
          <w:t>"ж"</w:t>
        </w:r>
      </w:hyperlink>
      <w:r>
        <w:t xml:space="preserve"> и </w:t>
      </w:r>
      <w:hyperlink w:anchor="Par57" w:history="1">
        <w:r>
          <w:rPr>
            <w:rStyle w:val="a3"/>
            <w:u w:val="none"/>
          </w:rPr>
          <w:t>"к" пункта 3</w:t>
        </w:r>
      </w:hyperlink>
      <w:r>
        <w:t xml:space="preserve"> настоящего документа, возникает: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(п. 9 в ред. </w:t>
      </w:r>
      <w:hyperlink r:id="rId41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27.09.2014 N 988)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9(1) - 9(2). Утратили силу с 1 декабря 2014 года. - </w:t>
      </w:r>
      <w:hyperlink r:id="rId42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РФ от 27.09.2014 N 988.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9(3). Информация, предусмотренная </w:t>
      </w:r>
      <w:hyperlink w:anchor="Par56" w:history="1">
        <w:r>
          <w:rPr>
            <w:rStyle w:val="a3"/>
            <w:u w:val="none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(п. 9(3) введен </w:t>
      </w:r>
      <w:hyperlink r:id="rId43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27.09.2014 N 988)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10 - 14. Утратили силу с 1 декабря 2014 года. - </w:t>
      </w:r>
      <w:hyperlink r:id="rId44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РФ от 27.09.2014 N 988.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5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06.02.2012 N 94)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6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06.02.2012 N 94)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на официальном сайте в сети Интернет, указанном в </w:t>
      </w:r>
      <w:hyperlink w:anchor="Par63" w:history="1">
        <w:r>
          <w:rPr>
            <w:rStyle w:val="a3"/>
            <w:u w:val="none"/>
          </w:rPr>
          <w:t>подпункте "а" пункта 5</w:t>
        </w:r>
      </w:hyperlink>
      <w:r>
        <w:t xml:space="preserve"> и </w:t>
      </w:r>
      <w:hyperlink w:anchor="Par72" w:history="1">
        <w:r>
          <w:rPr>
            <w:rStyle w:val="a3"/>
            <w:u w:val="none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06.02.2012 N 94)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б) в официальных печатных изданиях - в течение 30 дней со дня изменения соответствующих сведений;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в) на информационных стендах - в течение 10 рабочих дней со дня изменения соответствующих сведений.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(в ред. Постановлений Правительства РФ от 06.02.2012 </w:t>
      </w:r>
      <w:hyperlink r:id="rId48" w:history="1">
        <w:r>
          <w:rPr>
            <w:rStyle w:val="a3"/>
            <w:u w:val="none"/>
          </w:rPr>
          <w:t>N 94</w:t>
        </w:r>
      </w:hyperlink>
      <w:r>
        <w:t xml:space="preserve">, от 27.09.2014 </w:t>
      </w:r>
      <w:hyperlink r:id="rId49" w:history="1">
        <w:r>
          <w:rPr>
            <w:rStyle w:val="a3"/>
            <w:u w:val="none"/>
          </w:rPr>
          <w:t>N 988</w:t>
        </w:r>
      </w:hyperlink>
      <w:r>
        <w:t>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17. Раскрытие информации может осуществляться на основании письменного запроса и запроса в электронном виде.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</w:t>
      </w:r>
      <w:r>
        <w:lastRenderedPageBreak/>
        <w:t>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0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06.02.2012 N 94)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(п. 18 в ред. </w:t>
      </w:r>
      <w:hyperlink r:id="rId51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27.09.2014 N 988)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2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06.02.2012 N 94)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20. 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3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06.02.2012 N 94)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21. 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(п. 21 в ред. </w:t>
      </w:r>
      <w:hyperlink r:id="rId5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27.09.2014 N 988)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21(1). Утратил силу с 1 декабря 2014 года. - </w:t>
      </w:r>
      <w:hyperlink r:id="rId55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РФ от 27.09.2014 N 988.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  <w:r>
        <w:t>23. 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</w:p>
    <w:p w:rsidR="00AD004D" w:rsidRDefault="00AD004D" w:rsidP="00AD004D">
      <w:pPr>
        <w:widowControl w:val="0"/>
        <w:autoSpaceDE w:val="0"/>
        <w:autoSpaceDN w:val="0"/>
        <w:adjustRightInd w:val="0"/>
        <w:jc w:val="both"/>
      </w:pPr>
      <w:r>
        <w:t xml:space="preserve">(п. 23 в ред. </w:t>
      </w:r>
      <w:hyperlink r:id="rId56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06.02.2012 N 94)</w:t>
      </w: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</w:p>
    <w:p w:rsidR="00AD004D" w:rsidRDefault="00AD004D" w:rsidP="00AD004D">
      <w:pPr>
        <w:widowControl w:val="0"/>
        <w:autoSpaceDE w:val="0"/>
        <w:autoSpaceDN w:val="0"/>
        <w:adjustRightInd w:val="0"/>
        <w:ind w:firstLine="540"/>
        <w:jc w:val="both"/>
      </w:pPr>
    </w:p>
    <w:p w:rsidR="00AD004D" w:rsidRDefault="00AD004D" w:rsidP="00AD00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D004D" w:rsidRDefault="00AD004D" w:rsidP="00AD004D"/>
    <w:p w:rsidR="00AD228E" w:rsidRDefault="00AD004D"/>
    <w:sectPr w:rsidR="00AD228E" w:rsidSect="0053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04D"/>
    <w:rsid w:val="0013433D"/>
    <w:rsid w:val="00535586"/>
    <w:rsid w:val="006D4BCE"/>
    <w:rsid w:val="00AD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0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408CBC80F48F798AB877C6CD9019C65BFF3E99C9781202420DC213994CD83C991C64AAD5E76E44qBqBL" TargetMode="External"/><Relationship Id="rId18" Type="http://schemas.openxmlformats.org/officeDocument/2006/relationships/hyperlink" Target="consultantplus://offline/ref=37408CBC80F48F798AB877C6CD9019C65BF2359EC7771202420DC213994CD83C991C64AAD5E7674DqBq8L" TargetMode="External"/><Relationship Id="rId26" Type="http://schemas.openxmlformats.org/officeDocument/2006/relationships/hyperlink" Target="consultantplus://offline/ref=37408CBC80F48F798AB877C6CD9019C65BF03F9ACC7F1202420DC21399q4qCL" TargetMode="External"/><Relationship Id="rId39" Type="http://schemas.openxmlformats.org/officeDocument/2006/relationships/hyperlink" Target="consultantplus://offline/ref=37408CBC80F48F798AB877C6CD9019C65BF13598CC761202420DC213994CD83C991C64AAD5E7674EqBq0L" TargetMode="External"/><Relationship Id="rId21" Type="http://schemas.openxmlformats.org/officeDocument/2006/relationships/hyperlink" Target="consultantplus://offline/ref=37408CBC80F48F798AB877C6CD9019C65BFF3E99C9781202420DC213994CD83C991C64AAD5E76E44qBqBL" TargetMode="External"/><Relationship Id="rId34" Type="http://schemas.openxmlformats.org/officeDocument/2006/relationships/hyperlink" Target="consultantplus://offline/ref=37408CBC80F48F798AB877C6CD9019C65BF53A9ACC7E1202420DC213994CD83C991C64AAD5E7674EqBq1L" TargetMode="External"/><Relationship Id="rId42" Type="http://schemas.openxmlformats.org/officeDocument/2006/relationships/hyperlink" Target="consultantplus://offline/ref=37408CBC80F48F798AB877C6CD9019C65BF13598CC761202420DC213994CD83C991C64AAD5E7674FqBqDL" TargetMode="External"/><Relationship Id="rId47" Type="http://schemas.openxmlformats.org/officeDocument/2006/relationships/hyperlink" Target="consultantplus://offline/ref=37408CBC80F48F798AB877C6CD9019C65BF53A9ACC7E1202420DC213994CD83C991C64AAD5E7674BqBqCL" TargetMode="External"/><Relationship Id="rId50" Type="http://schemas.openxmlformats.org/officeDocument/2006/relationships/hyperlink" Target="consultantplus://offline/ref=37408CBC80F48F798AB877C6CD9019C65BF53A9ACC7E1202420DC213994CD83C991C64AAD5E7674BqBqFL" TargetMode="External"/><Relationship Id="rId55" Type="http://schemas.openxmlformats.org/officeDocument/2006/relationships/hyperlink" Target="consultantplus://offline/ref=37408CBC80F48F798AB877C6CD9019C65BF13598CC761202420DC213994CD83C991C64AAD5E76748qBqCL" TargetMode="External"/><Relationship Id="rId7" Type="http://schemas.openxmlformats.org/officeDocument/2006/relationships/hyperlink" Target="consultantplus://offline/ref=37408CBC80F48F798AB877C6CD9019C65BF43899CD771202420DC213994CD83C991C64AAD5E7674CqBqDL" TargetMode="External"/><Relationship Id="rId12" Type="http://schemas.openxmlformats.org/officeDocument/2006/relationships/hyperlink" Target="consultantplus://offline/ref=37408CBC80F48F798AB877C6CD9019C65BFF3E99C9781202420DC213994CD83C991C64A3qDq6L" TargetMode="External"/><Relationship Id="rId17" Type="http://schemas.openxmlformats.org/officeDocument/2006/relationships/hyperlink" Target="consultantplus://offline/ref=37408CBC80F48F798AB877C6CD9019C65BF13D9AC6761202420DC213994CD83C991C64AAD5E7624EqBqFL" TargetMode="External"/><Relationship Id="rId25" Type="http://schemas.openxmlformats.org/officeDocument/2006/relationships/hyperlink" Target="consultantplus://offline/ref=37408CBC80F48F798AB877C6CD9019C65BF13598CC761202420DC213994CD83C991C64AAD5E7674EqBqEL" TargetMode="External"/><Relationship Id="rId33" Type="http://schemas.openxmlformats.org/officeDocument/2006/relationships/hyperlink" Target="consultantplus://offline/ref=37408CBC80F48F798AB877C6CD9019C65BF1389BC87E1202420DC213994CD83C991C64AAD5E76749qBqFL" TargetMode="External"/><Relationship Id="rId38" Type="http://schemas.openxmlformats.org/officeDocument/2006/relationships/hyperlink" Target="consultantplus://offline/ref=37408CBC80F48F798AB877C6CD9019C65BF53A9ACC7E1202420DC213994CD83C991C64AAD5E7674FqBqAL" TargetMode="External"/><Relationship Id="rId46" Type="http://schemas.openxmlformats.org/officeDocument/2006/relationships/hyperlink" Target="consultantplus://offline/ref=37408CBC80F48F798AB877C6CD9019C65BF53A9ACC7E1202420DC213994CD83C991C64AAD5E7674BqBq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408CBC80F48F798AB877C6CD9019C65BF43899CD771202420DC213994CD83C991C64AAD5E7674CqBq1L" TargetMode="External"/><Relationship Id="rId20" Type="http://schemas.openxmlformats.org/officeDocument/2006/relationships/hyperlink" Target="consultantplus://offline/ref=37408CBC80F48F798AB877C6CD9019C65BF13598CC761202420DC213994CD83C991C64AAD5E7674DqBq8L" TargetMode="External"/><Relationship Id="rId29" Type="http://schemas.openxmlformats.org/officeDocument/2006/relationships/hyperlink" Target="consultantplus://offline/ref=37408CBC80F48F798AB877C6CD9019C65BF53A9ACC7E1202420DC213994CD83C991C64AAD5E7674DqBqFL" TargetMode="External"/><Relationship Id="rId41" Type="http://schemas.openxmlformats.org/officeDocument/2006/relationships/hyperlink" Target="consultantplus://offline/ref=37408CBC80F48F798AB877C6CD9019C65BF13598CC761202420DC213994CD83C991C64AAD5E7674FqBq9L" TargetMode="External"/><Relationship Id="rId54" Type="http://schemas.openxmlformats.org/officeDocument/2006/relationships/hyperlink" Target="consultantplus://offline/ref=37408CBC80F48F798AB877C6CD9019C65BF13598CC761202420DC213994CD83C991C64AAD5E76748qBq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08CBC80F48F798AB877C6CD9019C65BF53A9ACC7E1202420DC213994CD83C991C64AAD5E7674CqBqDL" TargetMode="External"/><Relationship Id="rId11" Type="http://schemas.openxmlformats.org/officeDocument/2006/relationships/hyperlink" Target="consultantplus://offline/ref=37408CBC80F48F798AB877C6CD9019C65BF13598CC761202420DC213994CD83C991C64AAD5E7674CqBqDL" TargetMode="External"/><Relationship Id="rId24" Type="http://schemas.openxmlformats.org/officeDocument/2006/relationships/hyperlink" Target="consultantplus://offline/ref=37408CBC80F48F798AB877C6CD9019C65BF13598CC761202420DC213994CD83C991C64AAD5E7674DqBqCL" TargetMode="External"/><Relationship Id="rId32" Type="http://schemas.openxmlformats.org/officeDocument/2006/relationships/hyperlink" Target="consultantplus://offline/ref=37408CBC80F48F798AB877C6CD9019C65BF53A9ACC7E1202420DC213994CD83C991C64AAD5E7674EqBq0L" TargetMode="External"/><Relationship Id="rId37" Type="http://schemas.openxmlformats.org/officeDocument/2006/relationships/hyperlink" Target="consultantplus://offline/ref=37408CBC80F48F798AB877C6CD9019C65BF1389BC87E1202420DC213994CD83C991C64AAD5E76749qBq0L" TargetMode="External"/><Relationship Id="rId40" Type="http://schemas.openxmlformats.org/officeDocument/2006/relationships/hyperlink" Target="consultantplus://offline/ref=37408CBC80F48F798AB877C6CD9019C65BF13598CC761202420DC213994CD83C991C64AAD5E7674FqBq8L" TargetMode="External"/><Relationship Id="rId45" Type="http://schemas.openxmlformats.org/officeDocument/2006/relationships/hyperlink" Target="consultantplus://offline/ref=37408CBC80F48F798AB877C6CD9019C65BF53A9ACC7E1202420DC213994CD83C991C64AAD5E7674AqBqEL" TargetMode="External"/><Relationship Id="rId53" Type="http://schemas.openxmlformats.org/officeDocument/2006/relationships/hyperlink" Target="consultantplus://offline/ref=37408CBC80F48F798AB877C6CD9019C65BF53A9ACC7E1202420DC213994CD83C991C64AAD5E76744qBq9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37408CBC80F48F798AB877C6CD9019C65BF13D9ACC7B1202420DC213994CD83C991C64AAD5E7674CqBqDL" TargetMode="External"/><Relationship Id="rId15" Type="http://schemas.openxmlformats.org/officeDocument/2006/relationships/hyperlink" Target="consultantplus://offline/ref=37408CBC80F48F798AB877C6CD9019C65BF53A9ACC7E1202420DC213994CD83C991C64AAD5E7674CqBq1L" TargetMode="External"/><Relationship Id="rId23" Type="http://schemas.openxmlformats.org/officeDocument/2006/relationships/hyperlink" Target="consultantplus://offline/ref=37408CBC80F48F798AB877C6CD9019C65BF13598CC761202420DC213994CD83C991C64AAD5E7674DqBqBL" TargetMode="External"/><Relationship Id="rId28" Type="http://schemas.openxmlformats.org/officeDocument/2006/relationships/hyperlink" Target="consultantplus://offline/ref=37408CBC80F48F798AB877C6CD9019C65BF43899CD771202420DC213994CD83C991C64AAD5E7674DqBq8L" TargetMode="External"/><Relationship Id="rId36" Type="http://schemas.openxmlformats.org/officeDocument/2006/relationships/hyperlink" Target="consultantplus://offline/ref=37408CBC80F48F798AB877C6CD9019C65BF43899CD771202420DC213994CD83C991C64AAD5E7674DqBqCL" TargetMode="External"/><Relationship Id="rId49" Type="http://schemas.openxmlformats.org/officeDocument/2006/relationships/hyperlink" Target="consultantplus://offline/ref=37408CBC80F48F798AB877C6CD9019C65BF13598CC761202420DC213994CD83C991C64AAD5E7674FqBq1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7408CBC80F48F798AB877C6CD9019C65BF1389BC87E1202420DC213994CD83C991C64AAD5E76749qBqEL" TargetMode="External"/><Relationship Id="rId19" Type="http://schemas.openxmlformats.org/officeDocument/2006/relationships/hyperlink" Target="consultantplus://offline/ref=37408CBC80F48F798AB877C6CD9019C65BF1389BC87E1202420DC213994CD83C991C64AAD5E76749qBqEL" TargetMode="External"/><Relationship Id="rId31" Type="http://schemas.openxmlformats.org/officeDocument/2006/relationships/hyperlink" Target="consultantplus://offline/ref=37408CBC80F48F798AB877C6CD9019C65BF3349BCC7F1202420DC213994CD83C991C64AAD5E7674DqBqBL" TargetMode="External"/><Relationship Id="rId44" Type="http://schemas.openxmlformats.org/officeDocument/2006/relationships/hyperlink" Target="consultantplus://offline/ref=37408CBC80F48F798AB877C6CD9019C65BF13598CC761202420DC213994CD83C991C64AAD5E7674FqBq0L" TargetMode="External"/><Relationship Id="rId52" Type="http://schemas.openxmlformats.org/officeDocument/2006/relationships/hyperlink" Target="consultantplus://offline/ref=37408CBC80F48F798AB877C6CD9019C65BF53A9ACC7E1202420DC213994CD83C991C64AAD5E76744qBq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408CBC80F48F798AB877C6CD9019C65BF2359EC7771202420DC213994CD83C991C64AAD5E7674DqBq8L" TargetMode="External"/><Relationship Id="rId14" Type="http://schemas.openxmlformats.org/officeDocument/2006/relationships/hyperlink" Target="consultantplus://offline/ref=37408CBC80F48F798AB877C6CD9019C65BF13D9ACC7B1202420DC213994CD83C991C64AAD5E7674DqBq8L" TargetMode="External"/><Relationship Id="rId22" Type="http://schemas.openxmlformats.org/officeDocument/2006/relationships/hyperlink" Target="consultantplus://offline/ref=37408CBC80F48F798AB877C6CD9019C65BF13598CC761202420DC213994CD83C991C64AAD5E7674DqBq9L" TargetMode="External"/><Relationship Id="rId27" Type="http://schemas.openxmlformats.org/officeDocument/2006/relationships/hyperlink" Target="consultantplus://offline/ref=37408CBC80F48F798AB877C6CD9019C65BF13D9ACC7B1202420DC213994CD83C991C64AAD5E7674DqBq9L" TargetMode="External"/><Relationship Id="rId30" Type="http://schemas.openxmlformats.org/officeDocument/2006/relationships/hyperlink" Target="consultantplus://offline/ref=37408CBC80F48F798AB877C6CD9019C65BF53A9ACC7E1202420DC213994CD83C991C64AAD5E7674EqBqDL" TargetMode="External"/><Relationship Id="rId35" Type="http://schemas.openxmlformats.org/officeDocument/2006/relationships/hyperlink" Target="consultantplus://offline/ref=37408CBC80F48F798AB877C6CD9019C65BF43899CD771202420DC213994CD83C991C64AAD5E7674DqBqBL" TargetMode="External"/><Relationship Id="rId43" Type="http://schemas.openxmlformats.org/officeDocument/2006/relationships/hyperlink" Target="consultantplus://offline/ref=37408CBC80F48F798AB877C6CD9019C65BF13598CC761202420DC213994CD83C991C64AAD5E7674FqBqEL" TargetMode="External"/><Relationship Id="rId48" Type="http://schemas.openxmlformats.org/officeDocument/2006/relationships/hyperlink" Target="consultantplus://offline/ref=37408CBC80F48F798AB877C6CD9019C65BF53A9ACC7E1202420DC213994CD83C991C64AAD5E7674BqBqDL" TargetMode="External"/><Relationship Id="rId56" Type="http://schemas.openxmlformats.org/officeDocument/2006/relationships/hyperlink" Target="consultantplus://offline/ref=37408CBC80F48F798AB877C6CD9019C65BF53A9ACC7E1202420DC213994CD83C991C64AAD5E76744qBqDL" TargetMode="External"/><Relationship Id="rId8" Type="http://schemas.openxmlformats.org/officeDocument/2006/relationships/hyperlink" Target="consultantplus://offline/ref=37408CBC80F48F798AB877C6CD9019C65BF13D9AC6761202420DC213994CD83C991C64AAD5E7624EqBqFL" TargetMode="External"/><Relationship Id="rId51" Type="http://schemas.openxmlformats.org/officeDocument/2006/relationships/hyperlink" Target="consultantplus://offline/ref=37408CBC80F48F798AB877C6CD9019C65BF13598CC761202420DC213994CD83C991C64AAD5E76748qBq8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3837</Words>
  <Characters>21872</Characters>
  <Application>Microsoft Office Word</Application>
  <DocSecurity>0</DocSecurity>
  <Lines>182</Lines>
  <Paragraphs>51</Paragraphs>
  <ScaleCrop>false</ScaleCrop>
  <Company>RePack by SPecialiST</Company>
  <LinksUpToDate>false</LinksUpToDate>
  <CharactersWithSpaces>25658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1</cp:revision>
  <dcterms:created xsi:type="dcterms:W3CDTF">2015-10-09T11:44:00Z</dcterms:created>
  <dcterms:modified xsi:type="dcterms:W3CDTF">2015-10-09T11:45:00Z</dcterms:modified>
</cp:coreProperties>
</file>